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34" w:rsidRPr="005D4484" w:rsidRDefault="00C67134" w:rsidP="00DE5D60">
      <w:pPr>
        <w:spacing w:after="0" w:line="240" w:lineRule="auto"/>
        <w:jc w:val="center"/>
        <w:rPr>
          <w:b/>
        </w:rPr>
      </w:pP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C67134" w:rsidRPr="005D4484" w:rsidRDefault="00C67134" w:rsidP="00DE5D60">
      <w:pPr>
        <w:spacing w:after="0" w:line="240" w:lineRule="auto"/>
        <w:jc w:val="center"/>
        <w:rPr>
          <w:b/>
        </w:rPr>
      </w:pPr>
    </w:p>
    <w:p w:rsidR="00C67134" w:rsidRPr="005D4484" w:rsidRDefault="00C67134" w:rsidP="00DE5D60">
      <w:pPr>
        <w:spacing w:after="0" w:line="240" w:lineRule="auto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</w:t>
      </w:r>
      <w:r w:rsidR="00504BF8">
        <w:t xml:space="preserve">                             </w:t>
      </w:r>
      <w:r w:rsidRPr="005D4484">
        <w:t>У</w:t>
      </w:r>
      <w:proofErr w:type="gramEnd"/>
      <w:r w:rsidRPr="005D4484">
        <w:t xml:space="preserve">тверждаю   </w:t>
      </w:r>
    </w:p>
    <w:p w:rsidR="00C67134" w:rsidRPr="005D4484" w:rsidRDefault="00C67134" w:rsidP="00DE5D60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C67134" w:rsidRPr="005D4484" w:rsidRDefault="00C67134" w:rsidP="00DE5D60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C67134" w:rsidRPr="009C5073" w:rsidRDefault="00C67134" w:rsidP="00DE5D60">
      <w:pPr>
        <w:pStyle w:val="a5"/>
        <w:shd w:val="clear" w:color="auto" w:fill="FFFFFF" w:themeFill="background1"/>
        <w:spacing w:before="120" w:beforeAutospacing="0" w:after="0" w:afterAutospacing="0"/>
        <w:jc w:val="center"/>
        <w:rPr>
          <w:rStyle w:val="a6"/>
          <w:rFonts w:ascii="Arial" w:hAnsi="Arial" w:cs="Arial"/>
          <w:color w:val="000000" w:themeColor="text1"/>
          <w:sz w:val="28"/>
          <w:szCs w:val="28"/>
        </w:rPr>
      </w:pPr>
      <w:r w:rsidRPr="00C67134">
        <w:rPr>
          <w:color w:val="000000" w:themeColor="text1"/>
        </w:rPr>
        <w:t xml:space="preserve">                                                                                                     _____ _________________</w:t>
      </w:r>
    </w:p>
    <w:p w:rsidR="00D40FEC" w:rsidRPr="00101749" w:rsidRDefault="00D40FEC" w:rsidP="00DE5D60">
      <w:pPr>
        <w:pStyle w:val="a5"/>
        <w:shd w:val="clear" w:color="auto" w:fill="FFFFFF" w:themeFill="background1"/>
        <w:spacing w:before="120" w:beforeAutospacing="0" w:after="0" w:afterAutospacing="0"/>
        <w:jc w:val="center"/>
        <w:rPr>
          <w:rStyle w:val="a6"/>
          <w:rFonts w:ascii="Arial" w:hAnsi="Arial" w:cs="Arial"/>
          <w:color w:val="000000" w:themeColor="text1"/>
          <w:sz w:val="28"/>
          <w:szCs w:val="28"/>
        </w:rPr>
      </w:pPr>
    </w:p>
    <w:p w:rsidR="00D40FEC" w:rsidRPr="00101749" w:rsidRDefault="00D40FEC" w:rsidP="00DE5D60">
      <w:pPr>
        <w:pStyle w:val="a5"/>
        <w:shd w:val="clear" w:color="auto" w:fill="FFFFFF" w:themeFill="background1"/>
        <w:spacing w:before="120" w:beforeAutospacing="0" w:after="0" w:afterAutospacing="0"/>
        <w:jc w:val="center"/>
        <w:rPr>
          <w:rStyle w:val="a6"/>
          <w:rFonts w:ascii="Arial" w:hAnsi="Arial" w:cs="Arial"/>
          <w:color w:val="000000" w:themeColor="text1"/>
          <w:sz w:val="28"/>
          <w:szCs w:val="28"/>
        </w:rPr>
      </w:pPr>
    </w:p>
    <w:p w:rsidR="00D40FEC" w:rsidRPr="00F25EB0" w:rsidRDefault="00C67134" w:rsidP="00DE5D60">
      <w:pPr>
        <w:pStyle w:val="a5"/>
        <w:shd w:val="clear" w:color="auto" w:fill="FFFFFF" w:themeFill="background1"/>
        <w:spacing w:before="120" w:beforeAutospacing="0" w:after="0" w:afterAutospacing="0"/>
        <w:jc w:val="center"/>
        <w:rPr>
          <w:rStyle w:val="a6"/>
          <w:rFonts w:ascii="Arial" w:hAnsi="Arial" w:cs="Arial"/>
          <w:color w:val="000000" w:themeColor="text1"/>
          <w:sz w:val="28"/>
          <w:szCs w:val="28"/>
        </w:rPr>
      </w:pPr>
      <w:r>
        <w:rPr>
          <w:rStyle w:val="a6"/>
          <w:rFonts w:ascii="Arial" w:hAnsi="Arial" w:cs="Arial"/>
          <w:color w:val="000000" w:themeColor="text1"/>
          <w:sz w:val="28"/>
          <w:szCs w:val="28"/>
        </w:rPr>
        <w:t>В</w:t>
      </w:r>
      <w:r w:rsidR="00D52D25" w:rsidRPr="00C67134">
        <w:rPr>
          <w:rStyle w:val="a6"/>
          <w:rFonts w:ascii="Arial" w:hAnsi="Arial" w:cs="Arial"/>
          <w:color w:val="000000" w:themeColor="text1"/>
          <w:sz w:val="28"/>
          <w:szCs w:val="28"/>
        </w:rPr>
        <w:t>водн</w:t>
      </w:r>
      <w:r>
        <w:rPr>
          <w:rStyle w:val="a6"/>
          <w:rFonts w:ascii="Arial" w:hAnsi="Arial" w:cs="Arial"/>
          <w:color w:val="000000" w:themeColor="text1"/>
          <w:sz w:val="28"/>
          <w:szCs w:val="28"/>
        </w:rPr>
        <w:t>ый инструктаж</w:t>
      </w:r>
      <w:r w:rsidR="00D52D25" w:rsidRPr="00C67134">
        <w:rPr>
          <w:rStyle w:val="a6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377AD5" w:rsidRPr="00C23593">
        <w:rPr>
          <w:rStyle w:val="a6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23593">
        <w:rPr>
          <w:rStyle w:val="a6"/>
          <w:rFonts w:ascii="Arial" w:hAnsi="Arial" w:cs="Arial"/>
          <w:color w:val="000000" w:themeColor="text1"/>
          <w:sz w:val="28"/>
          <w:szCs w:val="28"/>
        </w:rPr>
        <w:t xml:space="preserve">№ </w:t>
      </w:r>
      <w:r w:rsidR="00F25EB0">
        <w:rPr>
          <w:rStyle w:val="a6"/>
          <w:rFonts w:ascii="Arial" w:hAnsi="Arial" w:cs="Arial"/>
          <w:color w:val="000000" w:themeColor="text1"/>
          <w:sz w:val="28"/>
          <w:szCs w:val="28"/>
        </w:rPr>
        <w:t xml:space="preserve">    /1</w:t>
      </w:r>
    </w:p>
    <w:p w:rsidR="009C5073" w:rsidRDefault="00C23593" w:rsidP="00DE5D60">
      <w:pPr>
        <w:pStyle w:val="a5"/>
        <w:shd w:val="clear" w:color="auto" w:fill="FFFFFF" w:themeFill="background1"/>
        <w:spacing w:before="120" w:beforeAutospacing="0" w:after="0" w:afterAutospacing="0"/>
        <w:jc w:val="center"/>
        <w:rPr>
          <w:rStyle w:val="a6"/>
          <w:rFonts w:ascii="Arial" w:hAnsi="Arial" w:cs="Arial"/>
          <w:color w:val="000000" w:themeColor="text1"/>
          <w:sz w:val="28"/>
          <w:szCs w:val="28"/>
        </w:rPr>
      </w:pPr>
      <w:r>
        <w:rPr>
          <w:rStyle w:val="a6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377AD5">
        <w:rPr>
          <w:rStyle w:val="a6"/>
          <w:rFonts w:ascii="Arial" w:hAnsi="Arial" w:cs="Arial"/>
          <w:color w:val="000000" w:themeColor="text1"/>
          <w:sz w:val="28"/>
          <w:szCs w:val="28"/>
        </w:rPr>
        <w:t xml:space="preserve">по технике безопасности </w:t>
      </w:r>
    </w:p>
    <w:p w:rsidR="00D52D25" w:rsidRDefault="00C67134" w:rsidP="00DE5D60">
      <w:pPr>
        <w:pStyle w:val="a5"/>
        <w:shd w:val="clear" w:color="auto" w:fill="FFFFFF" w:themeFill="background1"/>
        <w:spacing w:before="120" w:beforeAutospacing="0" w:after="0" w:afterAutospacing="0"/>
        <w:jc w:val="center"/>
        <w:rPr>
          <w:rStyle w:val="a6"/>
          <w:rFonts w:ascii="Arial" w:hAnsi="Arial" w:cs="Arial"/>
          <w:color w:val="000000" w:themeColor="text1"/>
          <w:sz w:val="28"/>
          <w:szCs w:val="28"/>
        </w:rPr>
      </w:pPr>
      <w:r>
        <w:rPr>
          <w:rStyle w:val="a6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9C5073">
        <w:rPr>
          <w:rStyle w:val="a6"/>
          <w:rFonts w:ascii="Arial" w:hAnsi="Arial" w:cs="Arial"/>
          <w:color w:val="000000" w:themeColor="text1"/>
          <w:sz w:val="28"/>
          <w:szCs w:val="28"/>
        </w:rPr>
        <w:t>д</w:t>
      </w:r>
      <w:r w:rsidR="00D52D25" w:rsidRPr="00C67134">
        <w:rPr>
          <w:rStyle w:val="a6"/>
          <w:rFonts w:ascii="Arial" w:hAnsi="Arial" w:cs="Arial"/>
          <w:color w:val="000000" w:themeColor="text1"/>
          <w:sz w:val="28"/>
          <w:szCs w:val="28"/>
        </w:rPr>
        <w:t>л</w:t>
      </w:r>
      <w:r w:rsidR="009C5073">
        <w:rPr>
          <w:rStyle w:val="a6"/>
          <w:rFonts w:ascii="Arial" w:hAnsi="Arial" w:cs="Arial"/>
          <w:color w:val="000000" w:themeColor="text1"/>
          <w:sz w:val="28"/>
          <w:szCs w:val="28"/>
        </w:rPr>
        <w:t>я</w:t>
      </w:r>
      <w:r w:rsidR="009C5073">
        <w:rPr>
          <w:rFonts w:ascii="Arial" w:hAnsi="Arial" w:cs="Arial"/>
          <w:color w:val="000000" w:themeColor="text1"/>
          <w:sz w:val="16"/>
          <w:szCs w:val="16"/>
        </w:rPr>
        <w:t xml:space="preserve">  </w:t>
      </w:r>
      <w:r w:rsidR="00D52D25" w:rsidRPr="00C67134">
        <w:rPr>
          <w:rStyle w:val="a6"/>
          <w:rFonts w:ascii="Arial" w:hAnsi="Arial" w:cs="Arial"/>
          <w:color w:val="000000" w:themeColor="text1"/>
          <w:sz w:val="28"/>
          <w:szCs w:val="28"/>
        </w:rPr>
        <w:t xml:space="preserve">учащихся </w:t>
      </w:r>
    </w:p>
    <w:p w:rsidR="00D40FEC" w:rsidRPr="00DE5D60" w:rsidRDefault="00D40FEC" w:rsidP="00DE5D60">
      <w:pPr>
        <w:spacing w:line="240" w:lineRule="auto"/>
        <w:rPr>
          <w:rStyle w:val="a6"/>
          <w:rFonts w:ascii="Arial" w:hAnsi="Arial" w:cs="Arial"/>
          <w:color w:val="000000" w:themeColor="text1"/>
        </w:rPr>
      </w:pPr>
    </w:p>
    <w:p w:rsidR="00D52D25" w:rsidRPr="00C67134" w:rsidRDefault="00D52D25" w:rsidP="00DE5D60">
      <w:pPr>
        <w:spacing w:line="240" w:lineRule="auto"/>
      </w:pPr>
      <w:r w:rsidRPr="00C67134">
        <w:rPr>
          <w:rStyle w:val="a6"/>
          <w:rFonts w:ascii="Arial" w:hAnsi="Arial" w:cs="Arial"/>
          <w:color w:val="000000" w:themeColor="text1"/>
        </w:rPr>
        <w:t>1. ОБЩИЕ ПОЛОЖЕНИЯ.</w:t>
      </w:r>
    </w:p>
    <w:p w:rsidR="00D52D25" w:rsidRPr="00C67134" w:rsidRDefault="00D52D25" w:rsidP="00DE5D60">
      <w:pPr>
        <w:spacing w:line="240" w:lineRule="auto"/>
      </w:pPr>
      <w:r w:rsidRPr="00C67134">
        <w:t>1.1. Муниципальное бюджетное общеобразовательное учреждение «</w:t>
      </w:r>
      <w:proofErr w:type="spellStart"/>
      <w:r w:rsidR="00C67134">
        <w:t>Шланговская</w:t>
      </w:r>
      <w:proofErr w:type="spellEnd"/>
      <w:r w:rsidR="00C67134">
        <w:t xml:space="preserve"> </w:t>
      </w:r>
      <w:proofErr w:type="spellStart"/>
      <w:r w:rsidR="00C67134">
        <w:t>сош</w:t>
      </w:r>
      <w:proofErr w:type="spellEnd"/>
      <w:r w:rsidRPr="00C67134">
        <w:t>» располагается по адресу</w:t>
      </w:r>
      <w:r w:rsidR="00C67134">
        <w:t xml:space="preserve"> с</w:t>
      </w:r>
      <w:proofErr w:type="gramStart"/>
      <w:r w:rsidR="00C67134">
        <w:t>.Ш</w:t>
      </w:r>
      <w:proofErr w:type="gramEnd"/>
      <w:r w:rsidR="00C67134">
        <w:t>ланга ,</w:t>
      </w:r>
      <w:proofErr w:type="spellStart"/>
      <w:r w:rsidR="00C67134">
        <w:t>ул</w:t>
      </w:r>
      <w:proofErr w:type="spellEnd"/>
      <w:r w:rsidR="00D40FEC">
        <w:t xml:space="preserve"> Ленина д.26</w:t>
      </w:r>
      <w:r w:rsidR="00C67134">
        <w:t xml:space="preserve">. В школе располагаются 4 учебных кабинета </w:t>
      </w:r>
      <w:r w:rsidRPr="00C67134">
        <w:t>на первом</w:t>
      </w:r>
      <w:r w:rsidR="00C67134">
        <w:t xml:space="preserve"> этаже </w:t>
      </w:r>
      <w:r w:rsidRPr="00C67134">
        <w:t xml:space="preserve"> и</w:t>
      </w:r>
      <w:r w:rsidR="00C67134">
        <w:t xml:space="preserve"> 9  уче</w:t>
      </w:r>
      <w:r w:rsidR="00101749">
        <w:t>бных кабинетов во   втором этаж</w:t>
      </w:r>
      <w:r w:rsidR="00C67134">
        <w:t>е</w:t>
      </w:r>
      <w:r w:rsidR="00101749">
        <w:t xml:space="preserve">. </w:t>
      </w:r>
      <w:r w:rsidRPr="00C67134">
        <w:t xml:space="preserve"> Медицинский кабинет с </w:t>
      </w:r>
      <w:proofErr w:type="gramStart"/>
      <w:r w:rsidRPr="00C67134">
        <w:t>процедурной</w:t>
      </w:r>
      <w:proofErr w:type="gramEnd"/>
      <w:r w:rsidRPr="00C67134">
        <w:t xml:space="preserve"> находится на 1 этаже.  </w:t>
      </w:r>
      <w:r w:rsidR="00C67134">
        <w:t xml:space="preserve">Библиотека на 2 этаже. Спортзал– </w:t>
      </w:r>
      <w:proofErr w:type="gramStart"/>
      <w:r w:rsidR="00C67134">
        <w:t>на</w:t>
      </w:r>
      <w:proofErr w:type="gramEnd"/>
      <w:r w:rsidR="00C67134">
        <w:t xml:space="preserve"> 1</w:t>
      </w:r>
      <w:r w:rsidRPr="00C67134">
        <w:t xml:space="preserve"> этаже </w:t>
      </w:r>
      <w:r w:rsidR="00C67134">
        <w:t>. С</w:t>
      </w:r>
      <w:r w:rsidRPr="00C67134">
        <w:t>толовая – на 1 этаже. . Кабинеты зам</w:t>
      </w:r>
      <w:r w:rsidR="00C67134">
        <w:t>естителей директоров на 2 этаже</w:t>
      </w:r>
      <w:r w:rsidRPr="00C67134">
        <w:t>.</w:t>
      </w:r>
      <w:r w:rsidR="00101749">
        <w:t xml:space="preserve"> </w:t>
      </w:r>
      <w:r w:rsidR="00C67134">
        <w:t>Кабинет директора на 1 этаже.</w:t>
      </w:r>
      <w:r w:rsidRPr="00C67134">
        <w:t xml:space="preserve">  Во дворе школы </w:t>
      </w:r>
      <w:r w:rsidR="00C67134">
        <w:t>оборудована спортивная площадка.</w:t>
      </w:r>
      <w:r w:rsidRPr="00C67134">
        <w:t xml:space="preserve"> Школьные туалеты находятся на </w:t>
      </w:r>
      <w:r w:rsidR="00C67134">
        <w:t>1</w:t>
      </w:r>
      <w:r w:rsidRPr="00C67134">
        <w:t>этаже школы. </w:t>
      </w:r>
    </w:p>
    <w:p w:rsidR="00D52D25" w:rsidRPr="00C67134" w:rsidRDefault="00D52D25" w:rsidP="00DE5D60">
      <w:pPr>
        <w:spacing w:line="240" w:lineRule="auto"/>
      </w:pPr>
      <w:r w:rsidRPr="00C67134">
        <w:t>Источниками опасности в школе являются классные</w:t>
      </w:r>
      <w:r w:rsidR="00101749">
        <w:t xml:space="preserve"> </w:t>
      </w:r>
      <w:r w:rsidR="00C67134">
        <w:t>кабинеты</w:t>
      </w:r>
      <w:r w:rsidRPr="00C67134">
        <w:t>, которые представляют собой  кабинеты химии, биологии, физик</w:t>
      </w:r>
      <w:r w:rsidR="00C67134">
        <w:t>и, информатики, спортивный зал, мастерская</w:t>
      </w:r>
      <w:r w:rsidRPr="00C67134">
        <w:t xml:space="preserve"> технического труда</w:t>
      </w:r>
      <w:r w:rsidR="00C67134">
        <w:t>.</w:t>
      </w:r>
      <w:r w:rsidRPr="00C67134">
        <w:t xml:space="preserve"> Не только в этих, но и во всех других кабинетах учащимся разрешается находиться только в присутствие учителя.</w:t>
      </w:r>
    </w:p>
    <w:p w:rsidR="00D52D25" w:rsidRPr="00C67134" w:rsidRDefault="00D52D25" w:rsidP="00DE5D60">
      <w:pPr>
        <w:spacing w:line="240" w:lineRule="auto"/>
      </w:pPr>
      <w:r w:rsidRPr="00C67134">
        <w:t>1.2. Практические занятия по физике, химии, биологии могут проводиться только в присутствии учителя, под их руководством и постоянным контролем. Учащиеся могут приступать к выполнению работ только после прохождения инструктажа по правилам безопасности. В мастерские и кабинет обслуживающего труда учащиеся обязаны входить только в спецодежде, выполнять только ту работу, которую поручил учитель. На уроки физкультуры запрещается приходить без спортивной одежды и спортивной обуви. В случае слабости и плохого самочувствия немедленно обратиться к врачу. При пребывании в столовой необходимо соблюдать порядок, не толкаться, следить за чистотой и порядком. Грязную посуду складывать в установленное место. Вход в столовую в верхней одежде и с рюкзаками запрещён!</w:t>
      </w:r>
    </w:p>
    <w:p w:rsidR="00D52D25" w:rsidRPr="00C67134" w:rsidRDefault="00D52D25" w:rsidP="00DE5D60">
      <w:pPr>
        <w:spacing w:line="240" w:lineRule="auto"/>
      </w:pPr>
      <w:r w:rsidRPr="00C67134">
        <w:t>На переменах нельзя бегать по классам и коридорам, открывать окна, играть в подвижные игры, сидеть на подоконниках. При переходе из школы на спортивную площадку и стадион не разрешается бегать, прыгать, толкаться. А так же запрещается совершать любые действия, которые могут нанести вред жизни и здоровью окружающих. </w:t>
      </w:r>
    </w:p>
    <w:p w:rsidR="00D52D25" w:rsidRPr="00C67134" w:rsidRDefault="00D52D25" w:rsidP="00DE5D60">
      <w:pPr>
        <w:spacing w:line="240" w:lineRule="auto"/>
      </w:pPr>
      <w:r w:rsidRPr="00C67134">
        <w:t>1.3. При проведении внеклассных и внешкольных мероприятий необходимо соблюдать дисциплину и правила поведения. Внимательно спускаться по лестнице, не создавать неудобства окружающим.</w:t>
      </w:r>
    </w:p>
    <w:p w:rsidR="00D52D25" w:rsidRPr="00C67134" w:rsidRDefault="00D52D25" w:rsidP="00DE5D60">
      <w:pPr>
        <w:spacing w:line="240" w:lineRule="auto"/>
      </w:pPr>
      <w:r w:rsidRPr="00C67134">
        <w:t>При уборке классных помещений остерегайтесь трещин, разорванного линолеума на полу. Уборку проводите специальной щёткой, совком, веником, тряпкой. Не убирайте мусор и отходы непосредственно руками.</w:t>
      </w:r>
    </w:p>
    <w:p w:rsidR="00D52D25" w:rsidRPr="00C67134" w:rsidRDefault="00D52D25" w:rsidP="00DE5D60">
      <w:pPr>
        <w:spacing w:line="240" w:lineRule="auto"/>
      </w:pPr>
      <w:r w:rsidRPr="00C67134">
        <w:rPr>
          <w:rStyle w:val="a6"/>
          <w:rFonts w:ascii="Arial" w:hAnsi="Arial" w:cs="Arial"/>
          <w:color w:val="000000" w:themeColor="text1"/>
        </w:rPr>
        <w:t>2. ТРЕБОВАНИЯ ПОЖАРНОЙ БЕЗОПАСНОСТИ</w:t>
      </w:r>
    </w:p>
    <w:p w:rsidR="00D52D25" w:rsidRPr="00C67134" w:rsidRDefault="00D52D25" w:rsidP="00DE5D60">
      <w:pPr>
        <w:spacing w:line="240" w:lineRule="auto"/>
      </w:pPr>
      <w:r w:rsidRPr="00C67134">
        <w:t>2.1. В помещениях школы и на её территории запрещается курить, разбрасывать окурки, мусор, зажжённые спички и т.п.</w:t>
      </w:r>
    </w:p>
    <w:p w:rsidR="00D52D25" w:rsidRPr="00C67134" w:rsidRDefault="00D52D25" w:rsidP="00DE5D60">
      <w:pPr>
        <w:spacing w:line="240" w:lineRule="auto"/>
      </w:pPr>
      <w:r w:rsidRPr="00C67134">
        <w:t>2.2. В кабинетах физики и химии запрещается работать учащимся с реактивами, электрическими приборами без контроля со стороны учителя.</w:t>
      </w:r>
    </w:p>
    <w:p w:rsidR="00D52D25" w:rsidRPr="00C67134" w:rsidRDefault="00D52D25" w:rsidP="00DE5D60">
      <w:pPr>
        <w:spacing w:line="240" w:lineRule="auto"/>
      </w:pPr>
      <w:r w:rsidRPr="00C67134">
        <w:t>2.3. Запрещено использовать неисправное оборудование.</w:t>
      </w:r>
    </w:p>
    <w:p w:rsidR="00D52D25" w:rsidRPr="00C67134" w:rsidRDefault="00D52D25" w:rsidP="00DE5D60">
      <w:pPr>
        <w:spacing w:line="240" w:lineRule="auto"/>
      </w:pPr>
      <w:r w:rsidRPr="00C67134">
        <w:t>2.4. После окончания работы учащиеся обязаны убрать мусор, отходы и производственные обрезки.</w:t>
      </w:r>
    </w:p>
    <w:p w:rsidR="00D52D25" w:rsidRPr="00C67134" w:rsidRDefault="00D52D25" w:rsidP="00DE5D60">
      <w:pPr>
        <w:spacing w:line="240" w:lineRule="auto"/>
      </w:pPr>
      <w:r w:rsidRPr="00C67134">
        <w:lastRenderedPageBreak/>
        <w:t>2.5. Запрещается открывать электрические щитки.</w:t>
      </w:r>
    </w:p>
    <w:p w:rsidR="00D52D25" w:rsidRPr="00C67134" w:rsidRDefault="00D52D25" w:rsidP="00DE5D60">
      <w:pPr>
        <w:spacing w:line="240" w:lineRule="auto"/>
      </w:pPr>
      <w:r w:rsidRPr="00C67134">
        <w:t>2.6. Запрещается самостоятельно ликвидировать неисправность электросети, электрооборудования.</w:t>
      </w:r>
    </w:p>
    <w:p w:rsidR="00D52D25" w:rsidRPr="00C67134" w:rsidRDefault="00D52D25" w:rsidP="00DE5D60">
      <w:pPr>
        <w:spacing w:line="240" w:lineRule="auto"/>
      </w:pPr>
      <w:r w:rsidRPr="00C67134">
        <w:t>2.7. Запрещается оставлять без присмотра и переносить приборы, находящиеся под напряжением.</w:t>
      </w:r>
    </w:p>
    <w:p w:rsidR="00D52D25" w:rsidRPr="00C67134" w:rsidRDefault="00D52D25" w:rsidP="00DE5D60">
      <w:pPr>
        <w:spacing w:line="240" w:lineRule="auto"/>
      </w:pPr>
      <w:r w:rsidRPr="00C67134">
        <w:t>2.8. В случае обнаружения неисправностей в приборах сообщите об этом учителю и прекратите работу.</w:t>
      </w:r>
    </w:p>
    <w:p w:rsidR="00D52D25" w:rsidRPr="00C67134" w:rsidRDefault="00D52D25" w:rsidP="00DE5D60">
      <w:pPr>
        <w:spacing w:line="240" w:lineRule="auto"/>
      </w:pPr>
      <w:r w:rsidRPr="00C67134">
        <w:rPr>
          <w:rStyle w:val="a6"/>
          <w:rFonts w:ascii="Arial" w:hAnsi="Arial" w:cs="Arial"/>
          <w:color w:val="000000" w:themeColor="text1"/>
        </w:rPr>
        <w:t>3. ПЕРВАЯ ПОМОЩЬ ПОТЕРПЕВШИМ</w:t>
      </w:r>
    </w:p>
    <w:p w:rsidR="00D52D25" w:rsidRPr="00C67134" w:rsidRDefault="00D52D25" w:rsidP="00DE5D60">
      <w:pPr>
        <w:spacing w:line="240" w:lineRule="auto"/>
      </w:pPr>
      <w:r w:rsidRPr="00C67134">
        <w:t>3.1.</w:t>
      </w:r>
      <w:r w:rsidRPr="00C67134">
        <w:rPr>
          <w:rStyle w:val="apple-converted-space"/>
          <w:rFonts w:ascii="Arial" w:hAnsi="Arial" w:cs="Arial"/>
          <w:color w:val="000000" w:themeColor="text1"/>
        </w:rPr>
        <w:t> </w:t>
      </w:r>
      <w:r w:rsidRPr="00C67134">
        <w:rPr>
          <w:rStyle w:val="a6"/>
          <w:rFonts w:ascii="Arial" w:hAnsi="Arial" w:cs="Arial"/>
          <w:color w:val="000000" w:themeColor="text1"/>
          <w:u w:val="single"/>
        </w:rPr>
        <w:t>При несчастных случаях очень важно до приезда врача своевременно оказать первую помощь пострадавшему.</w:t>
      </w:r>
    </w:p>
    <w:p w:rsidR="00D52D25" w:rsidRPr="00C67134" w:rsidRDefault="00D52D25" w:rsidP="00DE5D60">
      <w:pPr>
        <w:spacing w:line="240" w:lineRule="auto"/>
      </w:pPr>
      <w:r w:rsidRPr="00C67134">
        <w:rPr>
          <w:rStyle w:val="a6"/>
          <w:rFonts w:ascii="Arial" w:hAnsi="Arial" w:cs="Arial"/>
          <w:color w:val="000000" w:themeColor="text1"/>
          <w:u w:val="single"/>
        </w:rPr>
        <w:t>Схема действий при оказании первой доврачебной помощи:</w:t>
      </w:r>
    </w:p>
    <w:p w:rsidR="00D52D25" w:rsidRPr="00C67134" w:rsidRDefault="00D52D25" w:rsidP="00DE5D60">
      <w:pPr>
        <w:spacing w:after="0" w:line="240" w:lineRule="auto"/>
      </w:pPr>
      <w:r w:rsidRPr="00C67134">
        <w:rPr>
          <w:rStyle w:val="a6"/>
          <w:rFonts w:ascii="Arial" w:hAnsi="Arial" w:cs="Arial"/>
          <w:color w:val="000000" w:themeColor="text1"/>
          <w:u w:val="single"/>
        </w:rPr>
        <w:t>- вывести пострадавшего из окружения, где произошёл несчастный</w:t>
      </w:r>
      <w:r w:rsidRPr="00C67134">
        <w:rPr>
          <w:rStyle w:val="apple-converted-space"/>
          <w:rFonts w:ascii="Arial" w:hAnsi="Arial" w:cs="Arial"/>
          <w:color w:val="000000" w:themeColor="text1"/>
        </w:rPr>
        <w:t> </w:t>
      </w:r>
      <w:r w:rsidRPr="00C67134">
        <w:t>случай (если там есть угроза дальнейшей безопасности);</w:t>
      </w:r>
    </w:p>
    <w:p w:rsidR="00D52D25" w:rsidRPr="00C67134" w:rsidRDefault="00D52D25" w:rsidP="00DE5D60">
      <w:pPr>
        <w:spacing w:after="0" w:line="240" w:lineRule="auto"/>
      </w:pPr>
      <w:r w:rsidRPr="00C67134">
        <w:t>- выбрать пострадавшему наиболее удобное положение, которое обеспечивает покой;</w:t>
      </w:r>
    </w:p>
    <w:p w:rsidR="00D52D25" w:rsidRPr="00C67134" w:rsidRDefault="00D52D25" w:rsidP="00DE5D60">
      <w:pPr>
        <w:spacing w:after="0" w:line="240" w:lineRule="auto"/>
      </w:pPr>
      <w:r w:rsidRPr="00C67134">
        <w:t>- определить вид травмы (перелом, ожог, ранение);</w:t>
      </w:r>
    </w:p>
    <w:p w:rsidR="00D52D25" w:rsidRPr="00C67134" w:rsidRDefault="00D52D25" w:rsidP="00DE5D60">
      <w:pPr>
        <w:spacing w:after="0" w:line="240" w:lineRule="auto"/>
      </w:pPr>
      <w:r w:rsidRPr="00C67134">
        <w:t>- остановить кровотечение, зафиксировать место перелома;</w:t>
      </w:r>
    </w:p>
    <w:p w:rsidR="00D52D25" w:rsidRPr="00C67134" w:rsidRDefault="00D52D25" w:rsidP="00DE5D60">
      <w:pPr>
        <w:spacing w:after="0" w:line="240" w:lineRule="auto"/>
      </w:pPr>
      <w:r w:rsidRPr="00C67134">
        <w:t>- сообщить о случившемся медицинскому работнику школы, администрации</w:t>
      </w:r>
    </w:p>
    <w:p w:rsidR="00D52D25" w:rsidRPr="00C67134" w:rsidRDefault="00D52D25" w:rsidP="00DE5D60">
      <w:pPr>
        <w:spacing w:after="0" w:line="240" w:lineRule="auto"/>
      </w:pPr>
      <w:r w:rsidRPr="00C67134">
        <w:t>3.2. В случае поражения электрическим током необходимо отключить рубильник, источник напряжения. Провод под напряжением можно откинуть от потерпевшего только сухой палкой. Самому стать на изолированный предмет (сухую доску и т.п.)</w:t>
      </w:r>
    </w:p>
    <w:p w:rsidR="00D52D25" w:rsidRPr="00C67134" w:rsidRDefault="00D52D25" w:rsidP="00DE5D60">
      <w:pPr>
        <w:spacing w:line="240" w:lineRule="auto"/>
      </w:pPr>
      <w:r w:rsidRPr="00C67134">
        <w:t>3.3. При ожоге необходимо быстро остановить действие высокой температуры: погасить пламя, набросить на человека, который горит, любую ткань, плотно прижав её к телу. Снять тлеющую одежду или облить его водой. Место ожога накрыть марлей.</w:t>
      </w:r>
    </w:p>
    <w:p w:rsidR="00D52D25" w:rsidRPr="00C67134" w:rsidRDefault="00D52D25" w:rsidP="00DE5D60">
      <w:pPr>
        <w:spacing w:line="240" w:lineRule="auto"/>
      </w:pPr>
      <w:r w:rsidRPr="00C67134">
        <w:t>3.4. При кровотечении необходимо на рану наложить индивидуальный пакет, при его отсутствии чистый носовой платок. Мыть рану водой запрещается.</w:t>
      </w:r>
    </w:p>
    <w:p w:rsidR="00D52D25" w:rsidRPr="00C67134" w:rsidRDefault="00D52D25" w:rsidP="00DE5D60">
      <w:pPr>
        <w:spacing w:line="240" w:lineRule="auto"/>
      </w:pPr>
      <w:r w:rsidRPr="00C67134">
        <w:t>3.5. При переломе потерпевшему необходимо придать удобное положение, исключающее движения повреждённой части тела.</w:t>
      </w:r>
    </w:p>
    <w:p w:rsidR="00D52D25" w:rsidRPr="00C67134" w:rsidRDefault="00D52D25" w:rsidP="00DE5D60">
      <w:pPr>
        <w:spacing w:line="240" w:lineRule="auto"/>
      </w:pPr>
      <w:r w:rsidRPr="00C67134">
        <w:t>3.6. При лёгком обморожении необходимо растереть тело сухой тёплой тканью до покраснения.</w:t>
      </w:r>
    </w:p>
    <w:p w:rsidR="00D52D25" w:rsidRPr="00C67134" w:rsidRDefault="00D52D25" w:rsidP="00DE5D60">
      <w:pPr>
        <w:spacing w:line="240" w:lineRule="auto"/>
      </w:pPr>
      <w:r w:rsidRPr="00C67134">
        <w:t>3.7</w:t>
      </w:r>
      <w:r w:rsidRPr="00C67134">
        <w:rPr>
          <w:rStyle w:val="a6"/>
          <w:rFonts w:ascii="Arial" w:hAnsi="Arial" w:cs="Arial"/>
          <w:color w:val="000000" w:themeColor="text1"/>
          <w:u w:val="single"/>
        </w:rPr>
        <w:t>. При возникновении несчастного случая, пожара, нахождении</w:t>
      </w:r>
    </w:p>
    <w:p w:rsidR="00D52D25" w:rsidRPr="00C67134" w:rsidRDefault="00D52D25" w:rsidP="00DE5D60">
      <w:pPr>
        <w:spacing w:line="240" w:lineRule="auto"/>
      </w:pPr>
      <w:r w:rsidRPr="00C67134">
        <w:rPr>
          <w:rStyle w:val="a6"/>
          <w:rFonts w:ascii="Arial" w:hAnsi="Arial" w:cs="Arial"/>
          <w:color w:val="000000" w:themeColor="text1"/>
          <w:u w:val="single"/>
        </w:rPr>
        <w:t>отравляющих и вредных веществ учащиеся школы обязаны:</w:t>
      </w:r>
    </w:p>
    <w:p w:rsidR="00D52D25" w:rsidRPr="00C67134" w:rsidRDefault="00D52D25" w:rsidP="00DE5D60">
      <w:pPr>
        <w:spacing w:line="240" w:lineRule="auto"/>
      </w:pPr>
      <w:r w:rsidRPr="00C67134">
        <w:t>- сообщить о случившемся директору школы, его заместителям, дежурным учителям;</w:t>
      </w:r>
    </w:p>
    <w:p w:rsidR="00D52D25" w:rsidRPr="00C67134" w:rsidRDefault="00D52D25" w:rsidP="00DE5D60">
      <w:pPr>
        <w:spacing w:line="240" w:lineRule="auto"/>
      </w:pPr>
      <w:r w:rsidRPr="00C67134">
        <w:t>- принять меры первой помощи пострадавшим;</w:t>
      </w:r>
    </w:p>
    <w:p w:rsidR="00D52D25" w:rsidRPr="00C67134" w:rsidRDefault="00D52D25" w:rsidP="00DE5D60">
      <w:pPr>
        <w:spacing w:line="240" w:lineRule="auto"/>
      </w:pPr>
      <w:r w:rsidRPr="00C67134">
        <w:t>- соблюдать спокойствие, дисциплинированность;</w:t>
      </w:r>
    </w:p>
    <w:p w:rsidR="00D52D25" w:rsidRPr="00C67134" w:rsidRDefault="00D52D25" w:rsidP="00DE5D60">
      <w:pPr>
        <w:spacing w:line="240" w:lineRule="auto"/>
      </w:pPr>
      <w:r w:rsidRPr="00C67134">
        <w:t>- чётко выполнять указания взрослых;</w:t>
      </w:r>
    </w:p>
    <w:p w:rsidR="00D52D25" w:rsidRDefault="00D52D25" w:rsidP="00C67134">
      <w:r w:rsidRPr="00C67134">
        <w:t>- при пожаре сообщить по телефону 01 в пожарную часть.</w:t>
      </w:r>
    </w:p>
    <w:p w:rsidR="009C5073" w:rsidRDefault="009C5073" w:rsidP="00C67134"/>
    <w:p w:rsidR="009C5073" w:rsidRPr="009C5073" w:rsidRDefault="00C23593" w:rsidP="00C67134">
      <w:r>
        <w:t>Разработал</w:t>
      </w:r>
      <w:r w:rsidR="009C5073">
        <w:t>:</w:t>
      </w:r>
      <w:r>
        <w:t xml:space="preserve"> </w:t>
      </w:r>
      <w:r w:rsidR="009C5073">
        <w:t xml:space="preserve"> зам</w:t>
      </w:r>
      <w:proofErr w:type="gramStart"/>
      <w:r w:rsidR="009C5073">
        <w:t>.д</w:t>
      </w:r>
      <w:proofErr w:type="gramEnd"/>
      <w:r w:rsidR="009C5073">
        <w:t xml:space="preserve">иректор по ВР                            </w:t>
      </w:r>
      <w:proofErr w:type="spellStart"/>
      <w:r w:rsidR="009C5073">
        <w:t>Мухаметзянов</w:t>
      </w:r>
      <w:proofErr w:type="spellEnd"/>
      <w:r w:rsidR="009C5073">
        <w:t xml:space="preserve"> Ф.А.</w:t>
      </w:r>
    </w:p>
    <w:p w:rsidR="009C5073" w:rsidRPr="00377AD5" w:rsidRDefault="009C5073" w:rsidP="00C67134"/>
    <w:p w:rsidR="009C5073" w:rsidRPr="00377AD5" w:rsidRDefault="009C5073" w:rsidP="00C67134"/>
    <w:p w:rsidR="00D431BF" w:rsidRPr="00C67134" w:rsidRDefault="00D431BF" w:rsidP="00C67134"/>
    <w:sectPr w:rsidR="00D431BF" w:rsidRPr="00C67134" w:rsidSect="00DE5D60">
      <w:pgSz w:w="11906" w:h="16838"/>
      <w:pgMar w:top="567" w:right="907" w:bottom="56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52D25"/>
    <w:rsid w:val="000D1A42"/>
    <w:rsid w:val="00101749"/>
    <w:rsid w:val="001D0812"/>
    <w:rsid w:val="00377AD5"/>
    <w:rsid w:val="00504BF8"/>
    <w:rsid w:val="00533B4B"/>
    <w:rsid w:val="0071760E"/>
    <w:rsid w:val="007D72CD"/>
    <w:rsid w:val="007F4CA2"/>
    <w:rsid w:val="009C5073"/>
    <w:rsid w:val="00AF2506"/>
    <w:rsid w:val="00BA6239"/>
    <w:rsid w:val="00C23593"/>
    <w:rsid w:val="00C67134"/>
    <w:rsid w:val="00D40FEC"/>
    <w:rsid w:val="00D431BF"/>
    <w:rsid w:val="00D52D25"/>
    <w:rsid w:val="00DE5D60"/>
    <w:rsid w:val="00F25EB0"/>
    <w:rsid w:val="00FC0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D2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52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52D25"/>
    <w:rPr>
      <w:b/>
      <w:bCs/>
    </w:rPr>
  </w:style>
  <w:style w:type="character" w:customStyle="1" w:styleId="apple-converted-space">
    <w:name w:val="apple-converted-space"/>
    <w:basedOn w:val="a0"/>
    <w:rsid w:val="00D52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828</Words>
  <Characters>4722</Characters>
  <Application>Microsoft Office Word</Application>
  <DocSecurity>0</DocSecurity>
  <Lines>39</Lines>
  <Paragraphs>11</Paragraphs>
  <ScaleCrop>false</ScaleCrop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Директор</cp:lastModifiedBy>
  <cp:revision>19</cp:revision>
  <dcterms:created xsi:type="dcterms:W3CDTF">2015-09-23T10:17:00Z</dcterms:created>
  <dcterms:modified xsi:type="dcterms:W3CDTF">2017-03-21T05:58:00Z</dcterms:modified>
</cp:coreProperties>
</file>